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1FB" w:rsidRPr="00D45A00" w:rsidRDefault="001921FB" w:rsidP="00283ABE">
      <w:pPr>
        <w:spacing w:line="360" w:lineRule="auto"/>
        <w:rPr>
          <w:rFonts w:cs="Adobe Arabic"/>
          <w:b/>
        </w:rPr>
      </w:pPr>
      <w:r w:rsidRPr="001921FB">
        <w:rPr>
          <w:rFonts w:cs="Adobe Arabic"/>
          <w:b/>
        </w:rPr>
        <w:t>HEIDENHAIN</w:t>
      </w:r>
      <w:r>
        <w:rPr>
          <w:rFonts w:cs="Adobe Arabic"/>
          <w:b/>
        </w:rPr>
        <w:t xml:space="preserve"> </w:t>
      </w:r>
      <w:r w:rsidRPr="001921FB">
        <w:rPr>
          <w:rFonts w:cs="Adobe Arabic"/>
          <w:b/>
        </w:rPr>
        <w:t>LIP</w:t>
      </w:r>
      <w:r>
        <w:rPr>
          <w:rFonts w:cs="Adobe Arabic"/>
          <w:b/>
        </w:rPr>
        <w:t xml:space="preserve"> 6000: </w:t>
      </w:r>
      <w:r w:rsidRPr="001921FB">
        <w:rPr>
          <w:rFonts w:cs="Adobe Arabic"/>
          <w:b/>
        </w:rPr>
        <w:t>genau</w:t>
      </w:r>
      <w:r>
        <w:rPr>
          <w:rFonts w:cs="Adobe Arabic"/>
          <w:b/>
        </w:rPr>
        <w:t>, kompakt und zuverlässig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 w:rsidRPr="00C83957">
        <w:rPr>
          <w:rFonts w:cs="Adobe Arabic"/>
        </w:rPr>
        <w:t xml:space="preserve">Das neue </w:t>
      </w:r>
      <w:r w:rsidRPr="001921FB">
        <w:rPr>
          <w:rFonts w:cs="Adobe Arabic"/>
        </w:rPr>
        <w:t>offene Längenmessgerät</w:t>
      </w:r>
      <w:r w:rsidRPr="00C83957">
        <w:rPr>
          <w:rFonts w:cs="Adobe Arabic"/>
        </w:rPr>
        <w:t xml:space="preserve"> </w:t>
      </w:r>
      <w:r w:rsidRPr="001921FB">
        <w:rPr>
          <w:rFonts w:cs="Adobe Arabic"/>
        </w:rPr>
        <w:t>LIP</w:t>
      </w:r>
      <w:r w:rsidRPr="00C83957">
        <w:rPr>
          <w:rFonts w:cs="Adobe Arabic"/>
        </w:rPr>
        <w:t xml:space="preserve"> 6000 von </w:t>
      </w:r>
      <w:r w:rsidRPr="001921FB">
        <w:rPr>
          <w:rFonts w:cs="Adobe Arabic"/>
        </w:rPr>
        <w:t>HEIDENHAIN</w:t>
      </w:r>
      <w:r>
        <w:rPr>
          <w:rFonts w:cs="Adobe Arabic"/>
        </w:rPr>
        <w:t xml:space="preserve"> mit </w:t>
      </w:r>
      <w:r w:rsidRPr="001921FB">
        <w:rPr>
          <w:rFonts w:cs="Adobe Arabic"/>
        </w:rPr>
        <w:t>interferentieller</w:t>
      </w:r>
      <w:r>
        <w:rPr>
          <w:rFonts w:cs="Adobe Arabic"/>
        </w:rPr>
        <w:t xml:space="preserve"> </w:t>
      </w:r>
      <w:r w:rsidRPr="008724F7">
        <w:rPr>
          <w:rFonts w:cs="Adobe Arabic"/>
        </w:rPr>
        <w:t>Abtastung</w:t>
      </w:r>
      <w:r>
        <w:rPr>
          <w:rFonts w:cs="Adobe Arabic"/>
        </w:rPr>
        <w:t xml:space="preserve"> ermöglicht eine Positionsermittlung mit ausgezeichneter </w:t>
      </w:r>
      <w:r w:rsidRPr="001921FB">
        <w:rPr>
          <w:rFonts w:cs="Adobe Arabic"/>
        </w:rPr>
        <w:t>Genauigkeit</w:t>
      </w:r>
      <w:r>
        <w:rPr>
          <w:rFonts w:cs="Adobe Arabic"/>
        </w:rPr>
        <w:t xml:space="preserve"> und dauerhaft zuverlässigen Signalen bei besonders kompakten Abmessungen. </w:t>
      </w:r>
      <w:r w:rsidRPr="001921FB">
        <w:rPr>
          <w:rFonts w:cs="Adobe Arabic"/>
        </w:rPr>
        <w:t>Mit</w:t>
      </w:r>
      <w:r>
        <w:rPr>
          <w:rFonts w:cs="Adobe Arabic"/>
        </w:rPr>
        <w:t xml:space="preserve"> seiner sehr geringen </w:t>
      </w:r>
      <w:r w:rsidRPr="001921FB">
        <w:rPr>
          <w:rFonts w:cs="Adobe Arabic"/>
        </w:rPr>
        <w:t>Interpolationsabweichung</w:t>
      </w:r>
      <w:r>
        <w:rPr>
          <w:rFonts w:cs="Adobe Arabic"/>
        </w:rPr>
        <w:t xml:space="preserve"> von nur </w:t>
      </w:r>
      <w:r w:rsidRPr="008724F7">
        <w:rPr>
          <w:rFonts w:cs="Adobe Arabic"/>
        </w:rPr>
        <w:t>±</w:t>
      </w:r>
      <w:r>
        <w:rPr>
          <w:rFonts w:cs="Adobe Arabic"/>
        </w:rPr>
        <w:t>3 </w:t>
      </w:r>
      <w:r w:rsidRPr="008724F7">
        <w:rPr>
          <w:rFonts w:cs="Adobe Arabic"/>
        </w:rPr>
        <w:t>nm</w:t>
      </w:r>
      <w:r>
        <w:rPr>
          <w:rFonts w:cs="Adobe Arabic"/>
        </w:rPr>
        <w:t>, dem niedrige</w:t>
      </w:r>
      <w:r w:rsidR="004105B5">
        <w:rPr>
          <w:rFonts w:cs="Adobe Arabic"/>
        </w:rPr>
        <w:t>n</w:t>
      </w:r>
      <w:r>
        <w:rPr>
          <w:rFonts w:cs="Adobe Arabic"/>
        </w:rPr>
        <w:t xml:space="preserve"> Rauschniveau von nur 1 </w:t>
      </w:r>
      <w:r w:rsidRPr="008724F7">
        <w:rPr>
          <w:rFonts w:cs="Adobe Arabic"/>
        </w:rPr>
        <w:t xml:space="preserve">nm RMS </w:t>
      </w:r>
      <w:r>
        <w:rPr>
          <w:rFonts w:cs="Adobe Arabic"/>
        </w:rPr>
        <w:t xml:space="preserve">und der </w:t>
      </w:r>
      <w:r w:rsidRPr="001921FB">
        <w:rPr>
          <w:rFonts w:cs="Adobe Arabic"/>
        </w:rPr>
        <w:t>Basisabweichung</w:t>
      </w:r>
      <w:r>
        <w:rPr>
          <w:rFonts w:cs="Adobe Arabic"/>
        </w:rPr>
        <w:t xml:space="preserve"> von weniger als </w:t>
      </w:r>
      <w:r w:rsidRPr="008724F7">
        <w:rPr>
          <w:rFonts w:cs="Adobe Arabic"/>
        </w:rPr>
        <w:t>±</w:t>
      </w:r>
      <w:r>
        <w:rPr>
          <w:rFonts w:cs="Adobe Arabic"/>
        </w:rPr>
        <w:t>0,175 µ</w:t>
      </w:r>
      <w:r w:rsidRPr="008724F7">
        <w:rPr>
          <w:rFonts w:cs="Adobe Arabic"/>
        </w:rPr>
        <w:t xml:space="preserve">m </w:t>
      </w:r>
      <w:r>
        <w:rPr>
          <w:rFonts w:cs="Adobe Arabic"/>
        </w:rPr>
        <w:t xml:space="preserve">in einem </w:t>
      </w:r>
      <w:r w:rsidRPr="001921FB">
        <w:rPr>
          <w:rFonts w:cs="Adobe Arabic"/>
        </w:rPr>
        <w:t>5 mm-Intervall</w:t>
      </w:r>
      <w:r>
        <w:rPr>
          <w:rFonts w:cs="Adobe Arabic"/>
        </w:rPr>
        <w:t xml:space="preserve"> ist es prädestiniert </w:t>
      </w:r>
      <w:r w:rsidRPr="001921FB">
        <w:rPr>
          <w:rFonts w:cs="Adobe Arabic"/>
        </w:rPr>
        <w:t>für Anwendungen</w:t>
      </w:r>
      <w:r>
        <w:rPr>
          <w:rFonts w:cs="Adobe Arabic"/>
        </w:rPr>
        <w:t xml:space="preserve">, </w:t>
      </w:r>
      <w:r w:rsidRPr="008724F7">
        <w:rPr>
          <w:rFonts w:cs="Adobe Arabic"/>
        </w:rPr>
        <w:t>bei denen es auf eine sehr kon</w:t>
      </w:r>
      <w:r>
        <w:rPr>
          <w:rFonts w:cs="Adobe Arabic"/>
        </w:rPr>
        <w:t xml:space="preserve">stante Geschwindigkeitsregelung </w:t>
      </w:r>
      <w:r w:rsidRPr="008724F7">
        <w:rPr>
          <w:rFonts w:cs="Adobe Arabic"/>
        </w:rPr>
        <w:t>oder hohe Positionsstabilität im S</w:t>
      </w:r>
      <w:r>
        <w:rPr>
          <w:rFonts w:cs="Adobe Arabic"/>
        </w:rPr>
        <w:t xml:space="preserve">tillstand </w:t>
      </w:r>
      <w:r w:rsidRPr="001921FB">
        <w:rPr>
          <w:rFonts w:cs="Adobe Arabic"/>
        </w:rPr>
        <w:t>ankommt</w:t>
      </w:r>
      <w:r>
        <w:rPr>
          <w:rFonts w:cs="Adobe Arabic"/>
        </w:rPr>
        <w:t xml:space="preserve">. 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>
        <w:rPr>
          <w:rFonts w:cs="Adobe Arabic"/>
        </w:rPr>
        <w:t xml:space="preserve">Seine besonderen Eigenschaften verdankt das </w:t>
      </w:r>
      <w:r w:rsidRPr="001921FB">
        <w:rPr>
          <w:rFonts w:cs="Adobe Arabic"/>
        </w:rPr>
        <w:t>LIP</w:t>
      </w:r>
      <w:r>
        <w:rPr>
          <w:rFonts w:cs="Adobe Arabic"/>
        </w:rPr>
        <w:t xml:space="preserve"> 6000 </w:t>
      </w:r>
      <w:r w:rsidRPr="001921FB">
        <w:rPr>
          <w:rFonts w:cs="Adobe Arabic"/>
        </w:rPr>
        <w:t>unter anderem</w:t>
      </w:r>
      <w:r>
        <w:rPr>
          <w:rFonts w:cs="Adobe Arabic"/>
        </w:rPr>
        <w:t xml:space="preserve"> dem neuen </w:t>
      </w:r>
      <w:r w:rsidRPr="001921FB">
        <w:rPr>
          <w:rFonts w:cs="Adobe Arabic"/>
        </w:rPr>
        <w:t>HEIDENHAIN</w:t>
      </w:r>
      <w:r w:rsidRPr="008720E7">
        <w:rPr>
          <w:rFonts w:cs="Adobe Arabic"/>
        </w:rPr>
        <w:t xml:space="preserve"> Signal-Processing-ASIC HSP 1.0</w:t>
      </w:r>
      <w:r>
        <w:rPr>
          <w:rFonts w:cs="Adobe Arabic"/>
        </w:rPr>
        <w:t xml:space="preserve">. Er gewährleistet eine konstant hohe </w:t>
      </w:r>
      <w:r w:rsidRPr="002A6061">
        <w:rPr>
          <w:rFonts w:cs="Adobe Arabic"/>
        </w:rPr>
        <w:t xml:space="preserve">Güte der </w:t>
      </w:r>
      <w:r w:rsidRPr="001921FB">
        <w:rPr>
          <w:rFonts w:cs="Adobe Arabic"/>
        </w:rPr>
        <w:t>Abtastsignale</w:t>
      </w:r>
      <w:r w:rsidRPr="002A6061">
        <w:rPr>
          <w:rFonts w:cs="Adobe Arabic"/>
        </w:rPr>
        <w:t xml:space="preserve"> über die gesamte Lebensdauer der Messgeräte</w:t>
      </w:r>
      <w:r>
        <w:rPr>
          <w:rFonts w:cs="Adobe Arabic"/>
        </w:rPr>
        <w:t xml:space="preserve">. Dazu </w:t>
      </w:r>
      <w:r w:rsidRPr="00B74919">
        <w:rPr>
          <w:rFonts w:cs="Adobe Arabic"/>
        </w:rPr>
        <w:t xml:space="preserve">überwacht </w:t>
      </w:r>
      <w:r>
        <w:rPr>
          <w:rFonts w:cs="Adobe Arabic"/>
        </w:rPr>
        <w:t xml:space="preserve">er </w:t>
      </w:r>
      <w:r w:rsidRPr="00B74919">
        <w:rPr>
          <w:rFonts w:cs="Adobe Arabic"/>
        </w:rPr>
        <w:t xml:space="preserve">permanent das </w:t>
      </w:r>
      <w:r w:rsidRPr="001921FB">
        <w:rPr>
          <w:rFonts w:cs="Adobe Arabic"/>
        </w:rPr>
        <w:t>Abtastsignal</w:t>
      </w:r>
      <w:r w:rsidRPr="00B74919">
        <w:rPr>
          <w:rFonts w:cs="Adobe Arabic"/>
        </w:rPr>
        <w:t>.</w:t>
      </w:r>
      <w:r>
        <w:rPr>
          <w:rFonts w:cs="Adobe Arabic"/>
        </w:rPr>
        <w:t xml:space="preserve"> </w:t>
      </w:r>
      <w:r w:rsidRPr="001921FB">
        <w:rPr>
          <w:rFonts w:cs="Adobe Arabic"/>
        </w:rPr>
        <w:t>Nimmt</w:t>
      </w:r>
      <w:r w:rsidRPr="00B74919">
        <w:rPr>
          <w:rFonts w:cs="Adobe Arabic"/>
        </w:rPr>
        <w:t xml:space="preserve"> die Signalamplitude ab, regelt der </w:t>
      </w:r>
      <w:r>
        <w:rPr>
          <w:rFonts w:cs="Adobe Arabic"/>
        </w:rPr>
        <w:t>HSP 1.0</w:t>
      </w:r>
      <w:r w:rsidRPr="00B74919">
        <w:rPr>
          <w:rFonts w:cs="Adobe Arabic"/>
        </w:rPr>
        <w:t xml:space="preserve"> </w:t>
      </w:r>
      <w:r w:rsidRPr="001921FB">
        <w:rPr>
          <w:rFonts w:cs="Adobe Arabic"/>
        </w:rPr>
        <w:t>diese</w:t>
      </w:r>
      <w:r w:rsidRPr="00B74919">
        <w:rPr>
          <w:rFonts w:cs="Adobe Arabic"/>
        </w:rPr>
        <w:t xml:space="preserve"> durch Anheben des LED-Stroms nach. </w:t>
      </w:r>
      <w:r w:rsidRPr="001921FB">
        <w:rPr>
          <w:rFonts w:cs="Adobe Arabic"/>
        </w:rPr>
        <w:t>Durch</w:t>
      </w:r>
      <w:r w:rsidRPr="00B74919">
        <w:rPr>
          <w:rFonts w:cs="Adobe Arabic"/>
        </w:rPr>
        <w:t xml:space="preserve"> die damit verbundene </w:t>
      </w:r>
      <w:r w:rsidRPr="001921FB">
        <w:rPr>
          <w:rFonts w:cs="Adobe Arabic"/>
        </w:rPr>
        <w:t>Erhöhung der Lichtintensität der LED</w:t>
      </w:r>
      <w:r w:rsidRPr="00B74919">
        <w:rPr>
          <w:rFonts w:cs="Adobe Arabic"/>
        </w:rPr>
        <w:t xml:space="preserve"> verschlechtert sich selbst bei einem starken Eingriff der Signalstabilisierung der Rauschanteil in den </w:t>
      </w:r>
      <w:r w:rsidRPr="001921FB">
        <w:rPr>
          <w:rFonts w:cs="Adobe Arabic"/>
        </w:rPr>
        <w:t>Abtastsignalen</w:t>
      </w:r>
      <w:r w:rsidRPr="00B74919">
        <w:rPr>
          <w:rFonts w:cs="Adobe Arabic"/>
        </w:rPr>
        <w:t xml:space="preserve"> </w:t>
      </w:r>
      <w:r w:rsidRPr="00472D69">
        <w:rPr>
          <w:rFonts w:cs="Adobe Arabic"/>
        </w:rPr>
        <w:t>kaum</w:t>
      </w:r>
      <w:r w:rsidRPr="00B74919">
        <w:rPr>
          <w:rFonts w:cs="Adobe Arabic"/>
        </w:rPr>
        <w:t xml:space="preserve"> – ganz im Gegensatz </w:t>
      </w:r>
      <w:r w:rsidRPr="001921FB">
        <w:rPr>
          <w:rFonts w:cs="Adobe Arabic"/>
        </w:rPr>
        <w:t>zu Systemen</w:t>
      </w:r>
      <w:r w:rsidRPr="00B74919">
        <w:rPr>
          <w:rFonts w:cs="Adobe Arabic"/>
        </w:rPr>
        <w:t xml:space="preserve">, bei denen die Verstärkung im Signalpfad </w:t>
      </w:r>
      <w:r w:rsidRPr="001921FB">
        <w:rPr>
          <w:rFonts w:cs="Adobe Arabic"/>
        </w:rPr>
        <w:t>stattfindet</w:t>
      </w:r>
      <w:r w:rsidRPr="00B74919">
        <w:rPr>
          <w:rFonts w:cs="Adobe Arabic"/>
        </w:rPr>
        <w:t xml:space="preserve">. </w:t>
      </w:r>
      <w:r>
        <w:rPr>
          <w:rFonts w:cs="Adobe Arabic"/>
        </w:rPr>
        <w:t>Gleichzeitig</w:t>
      </w:r>
      <w:r w:rsidRPr="00472D69">
        <w:rPr>
          <w:rFonts w:cs="Adobe Arabic"/>
        </w:rPr>
        <w:t xml:space="preserve"> sorgt </w:t>
      </w:r>
      <w:r>
        <w:rPr>
          <w:rFonts w:cs="Adobe Arabic"/>
        </w:rPr>
        <w:t xml:space="preserve">der HSP 1.0 </w:t>
      </w:r>
      <w:r w:rsidRPr="00472D69">
        <w:rPr>
          <w:rFonts w:cs="Adobe Arabic"/>
        </w:rPr>
        <w:t xml:space="preserve">auch dafür, dass das Signal bei Verschmutzungen die ursprüngliche, ideale Signalform beibehält. 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>
        <w:rPr>
          <w:rFonts w:cs="Adobe Arabic"/>
        </w:rPr>
        <w:t xml:space="preserve">Weitere Besonderheiten des </w:t>
      </w:r>
      <w:r w:rsidRPr="001921FB">
        <w:rPr>
          <w:rFonts w:cs="Adobe Arabic"/>
        </w:rPr>
        <w:t>LIP</w:t>
      </w:r>
      <w:r>
        <w:rPr>
          <w:rFonts w:cs="Adobe Arabic"/>
        </w:rPr>
        <w:t xml:space="preserve"> 6000 sind </w:t>
      </w:r>
      <w:r w:rsidRPr="009E6801">
        <w:rPr>
          <w:rFonts w:cs="Adobe Arabic"/>
        </w:rPr>
        <w:t>die integrierte Homing</w:t>
      </w:r>
      <w:r>
        <w:rPr>
          <w:rFonts w:cs="Adobe Arabic"/>
        </w:rPr>
        <w:t xml:space="preserve">- und Limitfunktion. Die </w:t>
      </w:r>
      <w:r w:rsidRPr="001921FB">
        <w:rPr>
          <w:rFonts w:cs="Adobe Arabic"/>
        </w:rPr>
        <w:t>Homingfunktion</w:t>
      </w:r>
      <w:r>
        <w:rPr>
          <w:rFonts w:cs="Adobe Arabic"/>
        </w:rPr>
        <w:t xml:space="preserve"> ermöglicht die </w:t>
      </w:r>
      <w:r w:rsidRPr="009E6801">
        <w:rPr>
          <w:rFonts w:cs="Adobe Arabic"/>
        </w:rPr>
        <w:t>Lageerkennung und damit</w:t>
      </w:r>
      <w:r>
        <w:rPr>
          <w:rFonts w:cs="Adobe Arabic"/>
        </w:rPr>
        <w:t xml:space="preserve"> eine </w:t>
      </w:r>
      <w:r w:rsidRPr="009E6801">
        <w:rPr>
          <w:rFonts w:cs="Adobe Arabic"/>
        </w:rPr>
        <w:t>schnellere Referenzierung des Systems</w:t>
      </w:r>
      <w:r>
        <w:rPr>
          <w:rFonts w:cs="Adobe Arabic"/>
        </w:rPr>
        <w:t xml:space="preserve"> – gerade </w:t>
      </w:r>
      <w:r w:rsidRPr="009E6801">
        <w:rPr>
          <w:rFonts w:cs="Adobe Arabic"/>
        </w:rPr>
        <w:t xml:space="preserve">bei langen Achsen mit großen </w:t>
      </w:r>
      <w:r w:rsidRPr="001921FB">
        <w:rPr>
          <w:rFonts w:cs="Adobe Arabic"/>
        </w:rPr>
        <w:t>Verfahrwegen</w:t>
      </w:r>
      <w:r w:rsidRPr="009E6801">
        <w:rPr>
          <w:rFonts w:cs="Adobe Arabic"/>
        </w:rPr>
        <w:t xml:space="preserve"> </w:t>
      </w:r>
      <w:r>
        <w:rPr>
          <w:rFonts w:cs="Adobe Arabic"/>
        </w:rPr>
        <w:t xml:space="preserve">ein </w:t>
      </w:r>
      <w:r w:rsidRPr="009E6801">
        <w:rPr>
          <w:rFonts w:cs="Adobe Arabic"/>
        </w:rPr>
        <w:t>deutliche</w:t>
      </w:r>
      <w:r>
        <w:rPr>
          <w:rFonts w:cs="Adobe Arabic"/>
        </w:rPr>
        <w:t>r Vorteil</w:t>
      </w:r>
      <w:r w:rsidRPr="009E6801">
        <w:rPr>
          <w:rFonts w:cs="Adobe Arabic"/>
        </w:rPr>
        <w:t>.</w:t>
      </w:r>
      <w:r>
        <w:rPr>
          <w:rFonts w:cs="Adobe Arabic"/>
        </w:rPr>
        <w:t xml:space="preserve"> </w:t>
      </w:r>
      <w:r w:rsidRPr="009E6801">
        <w:rPr>
          <w:rFonts w:cs="Adobe Arabic"/>
        </w:rPr>
        <w:t xml:space="preserve">Die </w:t>
      </w:r>
      <w:r>
        <w:rPr>
          <w:rFonts w:cs="Adobe Arabic"/>
        </w:rPr>
        <w:t xml:space="preserve">integrierte </w:t>
      </w:r>
      <w:r w:rsidRPr="009E6801">
        <w:rPr>
          <w:rFonts w:cs="Adobe Arabic"/>
        </w:rPr>
        <w:t>Limitfunktion</w:t>
      </w:r>
      <w:r>
        <w:rPr>
          <w:rFonts w:cs="Adobe Arabic"/>
        </w:rPr>
        <w:t xml:space="preserve"> ermöglicht eine Endlagenerkennung ohne weitere zusätzliche Maßnahmen. Dazu werden Limitblenden beim Anbau einfach </w:t>
      </w:r>
      <w:r w:rsidR="004105B5">
        <w:rPr>
          <w:rFonts w:cs="Adobe Arabic"/>
        </w:rPr>
        <w:t xml:space="preserve">individuell positioniert. </w:t>
      </w:r>
      <w:r w:rsidRPr="009E6801">
        <w:rPr>
          <w:rFonts w:cs="Adobe Arabic"/>
        </w:rPr>
        <w:t xml:space="preserve">Zusammen mit der Information aus der </w:t>
      </w:r>
      <w:r w:rsidRPr="001921FB">
        <w:rPr>
          <w:rFonts w:cs="Adobe Arabic"/>
        </w:rPr>
        <w:t>Homingfunktion</w:t>
      </w:r>
      <w:r w:rsidRPr="009E6801">
        <w:rPr>
          <w:rFonts w:cs="Adobe Arabic"/>
        </w:rPr>
        <w:t xml:space="preserve"> </w:t>
      </w:r>
      <w:r>
        <w:rPr>
          <w:rFonts w:cs="Adobe Arabic"/>
        </w:rPr>
        <w:t>erlaubt die Limitfunktion</w:t>
      </w:r>
      <w:r w:rsidRPr="009E6801">
        <w:rPr>
          <w:rFonts w:cs="Adobe Arabic"/>
        </w:rPr>
        <w:t xml:space="preserve"> die Unterscheidung,</w:t>
      </w:r>
      <w:r>
        <w:rPr>
          <w:rFonts w:cs="Adobe Arabic"/>
        </w:rPr>
        <w:t xml:space="preserve"> </w:t>
      </w:r>
      <w:r w:rsidRPr="009E6801">
        <w:rPr>
          <w:rFonts w:cs="Adobe Arabic"/>
        </w:rPr>
        <w:t xml:space="preserve">ob </w:t>
      </w:r>
      <w:r>
        <w:rPr>
          <w:rFonts w:cs="Adobe Arabic"/>
        </w:rPr>
        <w:t xml:space="preserve">mit dem </w:t>
      </w:r>
      <w:r w:rsidRPr="001921FB">
        <w:rPr>
          <w:rFonts w:cs="Adobe Arabic"/>
        </w:rPr>
        <w:t>Abtastkopf</w:t>
      </w:r>
      <w:r>
        <w:rPr>
          <w:rFonts w:cs="Adobe Arabic"/>
        </w:rPr>
        <w:t xml:space="preserve"> </w:t>
      </w:r>
      <w:r w:rsidRPr="009E6801">
        <w:rPr>
          <w:rFonts w:cs="Adobe Arabic"/>
        </w:rPr>
        <w:t>die rechte oder linke Endlage überfahren wird.</w:t>
      </w:r>
    </w:p>
    <w:p w:rsidR="004105B5" w:rsidRDefault="001921FB" w:rsidP="00283ABE">
      <w:pPr>
        <w:spacing w:line="360" w:lineRule="auto"/>
        <w:ind w:right="-94"/>
        <w:rPr>
          <w:rFonts w:cs="Adobe Arabic"/>
        </w:rPr>
      </w:pPr>
      <w:r>
        <w:rPr>
          <w:rFonts w:cs="Adobe Arabic"/>
        </w:rPr>
        <w:t xml:space="preserve">Die kompakten Baumaße des </w:t>
      </w:r>
      <w:r w:rsidRPr="001921FB">
        <w:rPr>
          <w:rFonts w:cs="Adobe Arabic"/>
        </w:rPr>
        <w:t>LIP</w:t>
      </w:r>
      <w:r>
        <w:rPr>
          <w:rFonts w:cs="Adobe Arabic"/>
        </w:rPr>
        <w:t xml:space="preserve"> 6000 resultieren aus der hohen Integrationsdichte bei der Abtastung und der Signalverarbeitung. </w:t>
      </w:r>
      <w:r w:rsidRPr="001921FB">
        <w:rPr>
          <w:rFonts w:cs="Adobe Arabic"/>
        </w:rPr>
        <w:t>Diese</w:t>
      </w:r>
      <w:r>
        <w:rPr>
          <w:rFonts w:cs="Adobe Arabic"/>
        </w:rPr>
        <w:t xml:space="preserve"> Integrationsdichte ermöglicht einen </w:t>
      </w:r>
      <w:r w:rsidRPr="001921FB">
        <w:rPr>
          <w:rFonts w:cs="Adobe Arabic"/>
        </w:rPr>
        <w:t>Abtastkopf</w:t>
      </w:r>
      <w:r>
        <w:rPr>
          <w:rFonts w:cs="Adobe Arabic"/>
        </w:rPr>
        <w:t xml:space="preserve"> in den Abmessungen 26 mm Länge, 12,7 mm Breite und 6,8 mm Höhe sowie mit einer sehr geringen Masse von nur 5 </w:t>
      </w:r>
      <w:r w:rsidRPr="001921FB">
        <w:rPr>
          <w:rFonts w:cs="Adobe Arabic"/>
        </w:rPr>
        <w:t>g</w:t>
      </w:r>
      <w:r>
        <w:rPr>
          <w:rFonts w:cs="Adobe Arabic"/>
        </w:rPr>
        <w:t xml:space="preserve">. </w:t>
      </w:r>
      <w:r w:rsidR="004105B5">
        <w:rPr>
          <w:rFonts w:cs="Adobe Arabic"/>
        </w:rPr>
        <w:t>Er steht zudem in zwei Ausführungen zur Verfügung: Je nach Anbausituation kann ein link</w:t>
      </w:r>
      <w:r w:rsidR="003B0B8F">
        <w:rPr>
          <w:rFonts w:cs="Adobe Arabic"/>
        </w:rPr>
        <w:t>s</w:t>
      </w:r>
      <w:r w:rsidR="004105B5">
        <w:rPr>
          <w:rFonts w:cs="Adobe Arabic"/>
        </w:rPr>
        <w:t xml:space="preserve">seitiger oder rechtsseitiger Kabelausgang gewählt werden. </w:t>
      </w:r>
      <w:r>
        <w:rPr>
          <w:rFonts w:cs="Adobe Arabic"/>
        </w:rPr>
        <w:t xml:space="preserve">Die </w:t>
      </w:r>
      <w:r w:rsidRPr="001921FB">
        <w:rPr>
          <w:rFonts w:cs="Adobe Arabic"/>
        </w:rPr>
        <w:t>Maßstäbe</w:t>
      </w:r>
      <w:r>
        <w:rPr>
          <w:rFonts w:cs="Adobe Arabic"/>
        </w:rPr>
        <w:t xml:space="preserve"> stehen </w:t>
      </w:r>
      <w:r w:rsidRPr="001921FB">
        <w:rPr>
          <w:rFonts w:cs="Adobe Arabic"/>
        </w:rPr>
        <w:t>bis zu einer Länge von 3040 mm zur Verfügung</w:t>
      </w:r>
      <w:r>
        <w:rPr>
          <w:rFonts w:cs="Adobe Arabic"/>
        </w:rPr>
        <w:t xml:space="preserve">. 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 w:rsidRPr="001921FB">
        <w:rPr>
          <w:rFonts w:cs="Adobe Arabic"/>
        </w:rPr>
        <w:t>Da Abtastkopf</w:t>
      </w:r>
      <w:r>
        <w:rPr>
          <w:rFonts w:cs="Adobe Arabic"/>
        </w:rPr>
        <w:t xml:space="preserve"> und </w:t>
      </w:r>
      <w:r w:rsidRPr="001921FB">
        <w:rPr>
          <w:rFonts w:cs="Adobe Arabic"/>
        </w:rPr>
        <w:t>Maßstab</w:t>
      </w:r>
      <w:r>
        <w:rPr>
          <w:rFonts w:cs="Adobe Arabic"/>
        </w:rPr>
        <w:t xml:space="preserve"> des </w:t>
      </w:r>
      <w:r w:rsidRPr="001921FB">
        <w:rPr>
          <w:rFonts w:cs="Adobe Arabic"/>
        </w:rPr>
        <w:t>LIP</w:t>
      </w:r>
      <w:r>
        <w:rPr>
          <w:rFonts w:cs="Adobe Arabic"/>
        </w:rPr>
        <w:t xml:space="preserve"> 6000 ein ungepaartes System sind, können beide beliebig miteinander kombiniert werden. </w:t>
      </w:r>
      <w:r w:rsidR="004105B5">
        <w:rPr>
          <w:rFonts w:cs="Adobe Arabic"/>
        </w:rPr>
        <w:t>Der Abstand</w:t>
      </w:r>
      <w:r w:rsidR="00DC6B32">
        <w:rPr>
          <w:rFonts w:cs="Adobe Arabic"/>
        </w:rPr>
        <w:t xml:space="preserve"> zwischen Abtastkopf und Maßstab sollte</w:t>
      </w:r>
      <w:r w:rsidR="004105B5">
        <w:rPr>
          <w:rFonts w:cs="Adobe Arabic"/>
        </w:rPr>
        <w:t xml:space="preserve"> 0,75 mm </w:t>
      </w:r>
      <w:r w:rsidR="00DC6B32">
        <w:rPr>
          <w:rFonts w:cs="Adobe Arabic"/>
        </w:rPr>
        <w:t xml:space="preserve">betragen </w:t>
      </w:r>
      <w:r w:rsidR="004105B5">
        <w:rPr>
          <w:rFonts w:cs="Adobe Arabic"/>
        </w:rPr>
        <w:t xml:space="preserve">und darf um </w:t>
      </w:r>
      <w:r w:rsidR="004105B5">
        <w:rPr>
          <w:rFonts w:cs="Arial"/>
        </w:rPr>
        <w:t>±</w:t>
      </w:r>
      <w:r w:rsidR="004105B5">
        <w:rPr>
          <w:rFonts w:cs="Adobe Arabic"/>
        </w:rPr>
        <w:t xml:space="preserve">0,2 mm </w:t>
      </w:r>
      <w:r w:rsidR="00DC6B32">
        <w:rPr>
          <w:rFonts w:cs="Adobe Arabic"/>
        </w:rPr>
        <w:t xml:space="preserve">variieren. Für seitliche Bewegungen ist ein Versatz um </w:t>
      </w:r>
      <w:r w:rsidR="00DC6B32">
        <w:rPr>
          <w:rFonts w:cs="Arial"/>
        </w:rPr>
        <w:t>±</w:t>
      </w:r>
      <w:r w:rsidR="00DC6B32">
        <w:rPr>
          <w:rFonts w:cs="Adobe Arabic"/>
        </w:rPr>
        <w:t>0,2 mm erlaubt. Bei Roll- und Nickbewegungen verkraftet</w:t>
      </w:r>
      <w:r w:rsidR="004105B5">
        <w:rPr>
          <w:rFonts w:cs="Adobe Arabic"/>
        </w:rPr>
        <w:t xml:space="preserve"> </w:t>
      </w:r>
      <w:r w:rsidR="00DC6B32">
        <w:rPr>
          <w:rFonts w:cs="Adobe Arabic"/>
        </w:rPr>
        <w:t>der Abtastkopf ein Drehen</w:t>
      </w:r>
      <w:r w:rsidR="004105B5">
        <w:rPr>
          <w:rFonts w:cs="Adobe Arabic"/>
        </w:rPr>
        <w:t xml:space="preserve"> von jeweils </w:t>
      </w:r>
      <w:r w:rsidR="004105B5">
        <w:rPr>
          <w:rFonts w:cs="Arial"/>
        </w:rPr>
        <w:t>±</w:t>
      </w:r>
      <w:r w:rsidR="004105B5">
        <w:rPr>
          <w:rFonts w:cs="Adobe Arabic"/>
        </w:rPr>
        <w:t>5 mrad</w:t>
      </w:r>
      <w:r w:rsidR="00DC6B32">
        <w:rPr>
          <w:rFonts w:cs="Adobe Arabic"/>
        </w:rPr>
        <w:t xml:space="preserve"> um die Längs- bzw. Querachse</w:t>
      </w:r>
      <w:r w:rsidR="004105B5">
        <w:rPr>
          <w:rFonts w:cs="Adobe Arabic"/>
        </w:rPr>
        <w:t xml:space="preserve">, </w:t>
      </w:r>
      <w:proofErr w:type="spellStart"/>
      <w:r w:rsidR="004105B5">
        <w:rPr>
          <w:rFonts w:cs="Adobe Arabic"/>
        </w:rPr>
        <w:t>Gierbewegungen</w:t>
      </w:r>
      <w:proofErr w:type="spellEnd"/>
      <w:r w:rsidR="004105B5">
        <w:rPr>
          <w:rFonts w:cs="Adobe Arabic"/>
        </w:rPr>
        <w:t xml:space="preserve"> </w:t>
      </w:r>
      <w:r w:rsidR="00DC6B32">
        <w:rPr>
          <w:rFonts w:cs="Adobe Arabic"/>
        </w:rPr>
        <w:t xml:space="preserve">dürfen den Abtastkopf um </w:t>
      </w:r>
      <w:r w:rsidR="00DC6B32">
        <w:rPr>
          <w:rFonts w:cs="Arial"/>
        </w:rPr>
        <w:t>±</w:t>
      </w:r>
      <w:r w:rsidR="00DC6B32">
        <w:rPr>
          <w:rFonts w:cs="Adobe Arabic"/>
        </w:rPr>
        <w:t>2 mrad um die Hochachse verdrehen. Diese großzügigen Anbautoleranzen</w:t>
      </w:r>
      <w:r w:rsidR="00DC6B32" w:rsidRPr="00DC6B32">
        <w:rPr>
          <w:rFonts w:cs="Adobe Arabic"/>
        </w:rPr>
        <w:t xml:space="preserve"> </w:t>
      </w:r>
      <w:r w:rsidR="00DC6B32">
        <w:rPr>
          <w:rFonts w:cs="Adobe Arabic"/>
        </w:rPr>
        <w:t>erleichtern</w:t>
      </w:r>
      <w:r w:rsidR="00DC6B32" w:rsidRPr="00DC6B32">
        <w:rPr>
          <w:rFonts w:cs="Adobe Arabic"/>
        </w:rPr>
        <w:t xml:space="preserve"> </w:t>
      </w:r>
      <w:r w:rsidR="00DC6B32">
        <w:rPr>
          <w:rFonts w:cs="Adobe Arabic"/>
        </w:rPr>
        <w:t xml:space="preserve">die Montage und </w:t>
      </w:r>
      <w:r w:rsidR="00374E0E">
        <w:rPr>
          <w:rFonts w:cs="Adobe Arabic"/>
        </w:rPr>
        <w:t xml:space="preserve">ermöglichen den Einsatz des LIP 6000 auch in mechanisch einfach ausgelegten Montagebereichen.   </w:t>
      </w:r>
    </w:p>
    <w:p w:rsidR="00374E0E" w:rsidRDefault="00374E0E" w:rsidP="00283ABE">
      <w:pPr>
        <w:spacing w:line="360" w:lineRule="auto"/>
        <w:ind w:right="-94"/>
        <w:rPr>
          <w:rFonts w:cs="Adobe Arabic"/>
        </w:rPr>
      </w:pPr>
    </w:p>
    <w:p w:rsidR="001921FB" w:rsidRDefault="001921FB" w:rsidP="00283ABE">
      <w:pPr>
        <w:autoSpaceDE w:val="0"/>
        <w:autoSpaceDN w:val="0"/>
        <w:adjustRightInd w:val="0"/>
        <w:rPr>
          <w:rFonts w:cs="Arial"/>
          <w:i/>
          <w:szCs w:val="15"/>
        </w:rPr>
      </w:pPr>
    </w:p>
    <w:p w:rsidR="001921FB" w:rsidRDefault="00A247FA" w:rsidP="00283ABE">
      <w:pPr>
        <w:autoSpaceDE w:val="0"/>
        <w:autoSpaceDN w:val="0"/>
        <w:adjustRightInd w:val="0"/>
        <w:rPr>
          <w:rFonts w:cs="Arial"/>
          <w:i/>
          <w:szCs w:val="15"/>
        </w:rPr>
      </w:pPr>
      <w:r>
        <w:rPr>
          <w:rFonts w:cs="Arial"/>
          <w:i/>
          <w:noProof/>
          <w:szCs w:val="15"/>
          <w:lang w:eastAsia="de-DE"/>
        </w:rPr>
        <w:drawing>
          <wp:inline distT="0" distB="0" distL="0" distR="0">
            <wp:extent cx="4320000" cy="3119267"/>
            <wp:effectExtent l="0" t="0" r="4445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P6xxx_s_V02_de_print_jpg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11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1FB" w:rsidRDefault="001921FB" w:rsidP="00A247FA">
      <w:pPr>
        <w:autoSpaceDE w:val="0"/>
        <w:autoSpaceDN w:val="0"/>
        <w:adjustRightInd w:val="0"/>
        <w:ind w:right="2126"/>
        <w:rPr>
          <w:rFonts w:cs="Arial"/>
          <w:i/>
          <w:szCs w:val="15"/>
        </w:rPr>
      </w:pPr>
      <w:r w:rsidRPr="001921FB">
        <w:rPr>
          <w:rFonts w:cs="Arial"/>
          <w:i/>
          <w:szCs w:val="15"/>
        </w:rPr>
        <w:t>HEIDENHAIN</w:t>
      </w:r>
      <w:r>
        <w:rPr>
          <w:rFonts w:cs="Arial"/>
          <w:i/>
          <w:szCs w:val="15"/>
        </w:rPr>
        <w:t xml:space="preserve"> </w:t>
      </w:r>
      <w:r w:rsidRPr="001921FB">
        <w:rPr>
          <w:rFonts w:cs="Arial"/>
          <w:i/>
          <w:szCs w:val="15"/>
        </w:rPr>
        <w:t>LIP</w:t>
      </w:r>
      <w:r>
        <w:rPr>
          <w:rFonts w:cs="Arial"/>
          <w:i/>
          <w:szCs w:val="15"/>
        </w:rPr>
        <w:t xml:space="preserve"> 6000: dauerhaft hohe </w:t>
      </w:r>
      <w:r w:rsidRPr="001921FB">
        <w:rPr>
          <w:rFonts w:cs="Arial"/>
          <w:i/>
          <w:szCs w:val="15"/>
        </w:rPr>
        <w:t>Genauigkeit</w:t>
      </w:r>
      <w:r>
        <w:rPr>
          <w:rFonts w:cs="Arial"/>
          <w:i/>
          <w:szCs w:val="15"/>
        </w:rPr>
        <w:t xml:space="preserve"> durch den neuen Signal-Processing-ASIC HSP 1.0</w:t>
      </w:r>
    </w:p>
    <w:p w:rsidR="001921FB" w:rsidRPr="00C420F7" w:rsidRDefault="001921FB" w:rsidP="00283ABE">
      <w:pPr>
        <w:spacing w:line="360" w:lineRule="auto"/>
        <w:ind w:right="-94"/>
        <w:rPr>
          <w:rFonts w:cs="Adobe Arabic"/>
        </w:rPr>
      </w:pPr>
    </w:p>
    <w:p w:rsidR="001921FB" w:rsidRPr="00C420F7" w:rsidRDefault="001921FB" w:rsidP="00283ABE">
      <w:pPr>
        <w:spacing w:line="360" w:lineRule="auto"/>
        <w:ind w:right="-94"/>
        <w:rPr>
          <w:rFonts w:cs="Adobe Arabic"/>
        </w:rPr>
      </w:pPr>
    </w:p>
    <w:p w:rsidR="001921FB" w:rsidRPr="00C420F7" w:rsidRDefault="001921FB" w:rsidP="00283ABE">
      <w:pPr>
        <w:spacing w:line="360" w:lineRule="auto"/>
        <w:ind w:right="-94"/>
        <w:rPr>
          <w:rFonts w:cs="Adobe Arabic"/>
        </w:rPr>
      </w:pP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i/>
          <w:iCs/>
        </w:rPr>
      </w:pPr>
      <w:r w:rsidRPr="00B10896">
        <w:rPr>
          <w:rFonts w:cs="Arial"/>
          <w:i/>
          <w:iCs/>
          <w:sz w:val="20"/>
          <w:szCs w:val="20"/>
        </w:rPr>
        <w:t xml:space="preserve">Mehr Informationen unter: </w:t>
      </w:r>
      <w:hyperlink r:id="rId9" w:history="1">
        <w:r w:rsidRPr="00B10896">
          <w:rPr>
            <w:rStyle w:val="Hyperlink"/>
            <w:rFonts w:cs="Arial"/>
            <w:i/>
            <w:iCs/>
            <w:sz w:val="20"/>
            <w:szCs w:val="20"/>
          </w:rPr>
          <w:t>www.heidenhain.de</w:t>
        </w:r>
      </w:hyperlink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 w:rsidRPr="00146D45">
        <w:rPr>
          <w:rFonts w:cs="Arial"/>
          <w:sz w:val="15"/>
          <w:szCs w:val="15"/>
        </w:rPr>
        <w:t xml:space="preserve">Kontakt </w:t>
      </w:r>
      <w:r w:rsidRPr="001921FB">
        <w:rPr>
          <w:rFonts w:cs="Arial"/>
          <w:sz w:val="15"/>
          <w:szCs w:val="15"/>
        </w:rPr>
        <w:t>für Fachpresse</w:t>
      </w:r>
      <w:r w:rsidRPr="00146D45">
        <w:rPr>
          <w:rFonts w:cs="Arial"/>
          <w:sz w:val="15"/>
          <w:szCs w:val="15"/>
        </w:rPr>
        <w:t>:</w:t>
      </w:r>
    </w:p>
    <w:p w:rsidR="001921FB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 w:cs="Arial"/>
          <w:sz w:val="15"/>
          <w:szCs w:val="15"/>
        </w:rPr>
        <w:t>Frank Muthmann</w:t>
      </w: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 w:rsidRPr="001921FB">
        <w:rPr>
          <w:rFonts w:cs="Arial"/>
          <w:sz w:val="15"/>
          <w:szCs w:val="15"/>
        </w:rPr>
        <w:t>DR. JOHANNES HEIDENHAIN GmbH</w:t>
      </w: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 w:rsidRPr="001921FB">
        <w:rPr>
          <w:rFonts w:cs="Arial"/>
          <w:sz w:val="15"/>
          <w:szCs w:val="15"/>
        </w:rPr>
        <w:t>83292</w:t>
      </w:r>
      <w:r w:rsidRPr="00146D45">
        <w:rPr>
          <w:rFonts w:cs="Arial"/>
          <w:sz w:val="15"/>
          <w:szCs w:val="15"/>
        </w:rPr>
        <w:t xml:space="preserve"> Traunreut, GERMANY</w:t>
      </w: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 w:rsidRPr="001921FB">
        <w:rPr>
          <w:rFonts w:cs="Arial"/>
          <w:sz w:val="15"/>
          <w:szCs w:val="15"/>
        </w:rPr>
        <w:t>Tel.</w:t>
      </w:r>
      <w:r>
        <w:rPr>
          <w:rFonts w:cs="Arial"/>
          <w:sz w:val="15"/>
          <w:szCs w:val="15"/>
        </w:rPr>
        <w:t>: +49 8669 31-2188</w:t>
      </w:r>
    </w:p>
    <w:p w:rsidR="001921FB" w:rsidRDefault="00A7583D" w:rsidP="00283ABE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  <w:hyperlink r:id="rId10" w:history="1">
        <w:r w:rsidR="001921FB" w:rsidRPr="00C82F54">
          <w:rPr>
            <w:rStyle w:val="Hyperlink"/>
            <w:rFonts w:cs="Arial"/>
            <w:sz w:val="15"/>
            <w:szCs w:val="15"/>
          </w:rPr>
          <w:t>muthmann@heidenhain.de</w:t>
        </w:r>
      </w:hyperlink>
    </w:p>
    <w:p w:rsidR="001921FB" w:rsidRDefault="001921FB" w:rsidP="00283ABE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</w:p>
    <w:p w:rsidR="001921FB" w:rsidRDefault="001921FB" w:rsidP="00283ABE">
      <w:pPr>
        <w:rPr>
          <w:rFonts w:cs="Adobe Arabic"/>
        </w:rPr>
      </w:pPr>
    </w:p>
    <w:p w:rsidR="001921FB" w:rsidRPr="00283ABE" w:rsidRDefault="001921FB" w:rsidP="00283ABE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</w:p>
    <w:sectPr w:rsidR="001921FB" w:rsidRPr="00283ABE" w:rsidSect="00F51356">
      <w:headerReference w:type="default" r:id="rId11"/>
      <w:pgSz w:w="12240" w:h="15840"/>
      <w:pgMar w:top="2381" w:right="1608" w:bottom="851" w:left="1418" w:header="567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83D" w:rsidRDefault="00A7583D" w:rsidP="0091430D">
      <w:r>
        <w:separator/>
      </w:r>
    </w:p>
  </w:endnote>
  <w:endnote w:type="continuationSeparator" w:id="0">
    <w:p w:rsidR="00A7583D" w:rsidRDefault="00A7583D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83D" w:rsidRDefault="00A7583D" w:rsidP="0091430D">
      <w:r>
        <w:separator/>
      </w:r>
    </w:p>
  </w:footnote>
  <w:footnote w:type="continuationSeparator" w:id="0">
    <w:p w:rsidR="00A7583D" w:rsidRDefault="00A7583D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555A6" w:rsidRDefault="007F36A7" w:rsidP="00F14D45">
    <w:pPr>
      <w:pStyle w:val="Kopfzeile"/>
      <w:spacing w:before="120"/>
    </w:pPr>
    <w:r>
      <w:t>Offene Längenmessgeräte: LIP 6000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AA4C62"/>
    <w:multiLevelType w:val="hybridMultilevel"/>
    <w:tmpl w:val="358812A2"/>
    <w:lvl w:ilvl="0" w:tplc="5FD868B8">
      <w:start w:val="1"/>
      <w:numFmt w:val="bullet"/>
      <w:lvlText w:val=""/>
      <w:lvlJc w:val="left"/>
      <w:pPr>
        <w:ind w:left="36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062A"/>
    <w:rsid w:val="000127D1"/>
    <w:rsid w:val="00020177"/>
    <w:rsid w:val="00026B4D"/>
    <w:rsid w:val="0003362B"/>
    <w:rsid w:val="00046798"/>
    <w:rsid w:val="00046E42"/>
    <w:rsid w:val="0005391D"/>
    <w:rsid w:val="00061D94"/>
    <w:rsid w:val="00075EE6"/>
    <w:rsid w:val="000764F9"/>
    <w:rsid w:val="00084A5C"/>
    <w:rsid w:val="000918CA"/>
    <w:rsid w:val="000C3F0E"/>
    <w:rsid w:val="000C66E8"/>
    <w:rsid w:val="000E6243"/>
    <w:rsid w:val="000E696D"/>
    <w:rsid w:val="00106AEA"/>
    <w:rsid w:val="001076B5"/>
    <w:rsid w:val="001302C5"/>
    <w:rsid w:val="001343DE"/>
    <w:rsid w:val="00145964"/>
    <w:rsid w:val="001921FB"/>
    <w:rsid w:val="001938A0"/>
    <w:rsid w:val="001A68BD"/>
    <w:rsid w:val="001B6D6B"/>
    <w:rsid w:val="001B7062"/>
    <w:rsid w:val="00212759"/>
    <w:rsid w:val="00212E57"/>
    <w:rsid w:val="00242ECF"/>
    <w:rsid w:val="002667D8"/>
    <w:rsid w:val="00274423"/>
    <w:rsid w:val="0028442E"/>
    <w:rsid w:val="00290658"/>
    <w:rsid w:val="002A4DA5"/>
    <w:rsid w:val="002C345D"/>
    <w:rsid w:val="003150E3"/>
    <w:rsid w:val="00324786"/>
    <w:rsid w:val="003257D4"/>
    <w:rsid w:val="003259E8"/>
    <w:rsid w:val="003261A3"/>
    <w:rsid w:val="00327D09"/>
    <w:rsid w:val="00335043"/>
    <w:rsid w:val="0034317A"/>
    <w:rsid w:val="00351F66"/>
    <w:rsid w:val="003555A6"/>
    <w:rsid w:val="00374E0E"/>
    <w:rsid w:val="00375378"/>
    <w:rsid w:val="003754AA"/>
    <w:rsid w:val="00377391"/>
    <w:rsid w:val="0038307A"/>
    <w:rsid w:val="0038317E"/>
    <w:rsid w:val="003866E3"/>
    <w:rsid w:val="0039200C"/>
    <w:rsid w:val="003B0B8F"/>
    <w:rsid w:val="003B2AD8"/>
    <w:rsid w:val="003B6E84"/>
    <w:rsid w:val="003C11A0"/>
    <w:rsid w:val="003C4711"/>
    <w:rsid w:val="003D7E41"/>
    <w:rsid w:val="003E0B6D"/>
    <w:rsid w:val="003E417B"/>
    <w:rsid w:val="003F32BD"/>
    <w:rsid w:val="004105B5"/>
    <w:rsid w:val="0041650E"/>
    <w:rsid w:val="004318A8"/>
    <w:rsid w:val="00434FB6"/>
    <w:rsid w:val="004355FD"/>
    <w:rsid w:val="004363CA"/>
    <w:rsid w:val="00437499"/>
    <w:rsid w:val="00440DB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60B58"/>
    <w:rsid w:val="00586C01"/>
    <w:rsid w:val="005915F6"/>
    <w:rsid w:val="00593634"/>
    <w:rsid w:val="005A1218"/>
    <w:rsid w:val="005A71E1"/>
    <w:rsid w:val="005B3F5F"/>
    <w:rsid w:val="005B5DBD"/>
    <w:rsid w:val="005C7C77"/>
    <w:rsid w:val="005D2545"/>
    <w:rsid w:val="005E2BFB"/>
    <w:rsid w:val="005F2AF0"/>
    <w:rsid w:val="00616166"/>
    <w:rsid w:val="00635D3B"/>
    <w:rsid w:val="00643ACC"/>
    <w:rsid w:val="00652C63"/>
    <w:rsid w:val="00661039"/>
    <w:rsid w:val="006B23F0"/>
    <w:rsid w:val="006B3CB1"/>
    <w:rsid w:val="006B4F68"/>
    <w:rsid w:val="006C641E"/>
    <w:rsid w:val="006D4E4B"/>
    <w:rsid w:val="006E1F8C"/>
    <w:rsid w:val="006F41B7"/>
    <w:rsid w:val="00706824"/>
    <w:rsid w:val="00736709"/>
    <w:rsid w:val="00771DB3"/>
    <w:rsid w:val="007846F9"/>
    <w:rsid w:val="0078495B"/>
    <w:rsid w:val="0079517F"/>
    <w:rsid w:val="007956E2"/>
    <w:rsid w:val="0079650B"/>
    <w:rsid w:val="00796ECD"/>
    <w:rsid w:val="007A4F06"/>
    <w:rsid w:val="007C1A90"/>
    <w:rsid w:val="007C2125"/>
    <w:rsid w:val="007C7E21"/>
    <w:rsid w:val="007E0104"/>
    <w:rsid w:val="007F36A7"/>
    <w:rsid w:val="007F7AE1"/>
    <w:rsid w:val="00814F20"/>
    <w:rsid w:val="008407A8"/>
    <w:rsid w:val="00843288"/>
    <w:rsid w:val="00844839"/>
    <w:rsid w:val="008500A1"/>
    <w:rsid w:val="008518F6"/>
    <w:rsid w:val="008603F3"/>
    <w:rsid w:val="00866D02"/>
    <w:rsid w:val="008724F7"/>
    <w:rsid w:val="008806CC"/>
    <w:rsid w:val="008808DE"/>
    <w:rsid w:val="008A6540"/>
    <w:rsid w:val="008A68D9"/>
    <w:rsid w:val="008B50F6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64478"/>
    <w:rsid w:val="009733AE"/>
    <w:rsid w:val="00975A0B"/>
    <w:rsid w:val="00982455"/>
    <w:rsid w:val="009B379B"/>
    <w:rsid w:val="009C6BF8"/>
    <w:rsid w:val="009E6801"/>
    <w:rsid w:val="00A229D7"/>
    <w:rsid w:val="00A247FA"/>
    <w:rsid w:val="00A324BC"/>
    <w:rsid w:val="00A36219"/>
    <w:rsid w:val="00A518A1"/>
    <w:rsid w:val="00A62B93"/>
    <w:rsid w:val="00A7583D"/>
    <w:rsid w:val="00A83AA1"/>
    <w:rsid w:val="00A93A28"/>
    <w:rsid w:val="00AA7AD2"/>
    <w:rsid w:val="00AA7CBE"/>
    <w:rsid w:val="00AE2D1E"/>
    <w:rsid w:val="00AE3086"/>
    <w:rsid w:val="00AE3F61"/>
    <w:rsid w:val="00AF23A8"/>
    <w:rsid w:val="00AF30BC"/>
    <w:rsid w:val="00AF5755"/>
    <w:rsid w:val="00B10896"/>
    <w:rsid w:val="00B12E17"/>
    <w:rsid w:val="00B64F03"/>
    <w:rsid w:val="00B6511B"/>
    <w:rsid w:val="00B92F2C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BF5489"/>
    <w:rsid w:val="00C21CBA"/>
    <w:rsid w:val="00C303B3"/>
    <w:rsid w:val="00C35316"/>
    <w:rsid w:val="00C36CB1"/>
    <w:rsid w:val="00C40AB9"/>
    <w:rsid w:val="00C420F7"/>
    <w:rsid w:val="00C46F38"/>
    <w:rsid w:val="00C55CCB"/>
    <w:rsid w:val="00C608DE"/>
    <w:rsid w:val="00C60CE2"/>
    <w:rsid w:val="00C62A38"/>
    <w:rsid w:val="00C7255F"/>
    <w:rsid w:val="00C76A4D"/>
    <w:rsid w:val="00C808A0"/>
    <w:rsid w:val="00C81461"/>
    <w:rsid w:val="00C83957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D03CD0"/>
    <w:rsid w:val="00D10BC2"/>
    <w:rsid w:val="00D14166"/>
    <w:rsid w:val="00D14601"/>
    <w:rsid w:val="00D1480C"/>
    <w:rsid w:val="00D17E78"/>
    <w:rsid w:val="00D2252D"/>
    <w:rsid w:val="00D31FAD"/>
    <w:rsid w:val="00D43AD5"/>
    <w:rsid w:val="00D45A00"/>
    <w:rsid w:val="00D527D5"/>
    <w:rsid w:val="00D706E3"/>
    <w:rsid w:val="00D713A0"/>
    <w:rsid w:val="00D84673"/>
    <w:rsid w:val="00D87B41"/>
    <w:rsid w:val="00D9586D"/>
    <w:rsid w:val="00D96114"/>
    <w:rsid w:val="00DA1D6D"/>
    <w:rsid w:val="00DC53A2"/>
    <w:rsid w:val="00DC6B32"/>
    <w:rsid w:val="00DE36FF"/>
    <w:rsid w:val="00E0475C"/>
    <w:rsid w:val="00E06DD0"/>
    <w:rsid w:val="00E2679F"/>
    <w:rsid w:val="00E302A0"/>
    <w:rsid w:val="00E32511"/>
    <w:rsid w:val="00E32A68"/>
    <w:rsid w:val="00E43981"/>
    <w:rsid w:val="00E54940"/>
    <w:rsid w:val="00E631FB"/>
    <w:rsid w:val="00E82990"/>
    <w:rsid w:val="00E951C2"/>
    <w:rsid w:val="00E97915"/>
    <w:rsid w:val="00EA5046"/>
    <w:rsid w:val="00EB225F"/>
    <w:rsid w:val="00EC47D1"/>
    <w:rsid w:val="00ED049A"/>
    <w:rsid w:val="00ED2BF2"/>
    <w:rsid w:val="00ED56E8"/>
    <w:rsid w:val="00F070B5"/>
    <w:rsid w:val="00F1013B"/>
    <w:rsid w:val="00F14D45"/>
    <w:rsid w:val="00F23403"/>
    <w:rsid w:val="00F24B38"/>
    <w:rsid w:val="00F310C4"/>
    <w:rsid w:val="00F31938"/>
    <w:rsid w:val="00F3776E"/>
    <w:rsid w:val="00F438BA"/>
    <w:rsid w:val="00F51356"/>
    <w:rsid w:val="00F60FF8"/>
    <w:rsid w:val="00F67787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B2CDFA-59E0-442A-9D7D-F71D4A1E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06CC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thmann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6C68-FB97-413C-B088-908DB947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3483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a28335</cp:lastModifiedBy>
  <cp:revision>9</cp:revision>
  <cp:lastPrinted>2017-05-18T13:41:00Z</cp:lastPrinted>
  <dcterms:created xsi:type="dcterms:W3CDTF">2017-04-05T09:19:00Z</dcterms:created>
  <dcterms:modified xsi:type="dcterms:W3CDTF">2017-05-18T13:41:00Z</dcterms:modified>
</cp:coreProperties>
</file>